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SYWFI6GJ79VA05BGRAR80LJM7ZD0OAVREN0XHJDAXFGRTG5TZMBR0CJ6FY9TPCRRBOMXEOZNZH578IXJQFFTIFFU8RN0WI5B8EOOMHB36305A6FB57557709C80D42A6A34FD654" Type="http://schemas.microsoft.com/office/2006/relationships/officeDocumentMain" Target="NUL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C0F" w:rsidRPr="00B67054" w:rsidRDefault="00CA6430">
      <w:pPr>
        <w:spacing w:line="560" w:lineRule="exact"/>
        <w:ind w:firstLineChars="0" w:firstLine="0"/>
        <w:rPr>
          <w:rFonts w:ascii="楷体_GB2312" w:eastAsia="楷体_GB2312"/>
        </w:rPr>
      </w:pPr>
      <w:r w:rsidRPr="00CA6430">
        <w:rPr>
          <w:rFonts w:ascii="楷体_GB2312" w:eastAsia="楷体_GB2312" w:hint="eastAsia"/>
        </w:rPr>
        <w:t>本公司市管负责人</w:t>
      </w:r>
      <w:r w:rsidRPr="00CA6430">
        <w:rPr>
          <w:rFonts w:ascii="楷体_GB2312" w:eastAsia="楷体_GB2312"/>
        </w:rPr>
        <w:t>2017</w:t>
      </w:r>
      <w:r w:rsidRPr="00CA6430">
        <w:rPr>
          <w:rFonts w:ascii="楷体_GB2312" w:eastAsia="楷体_GB2312" w:hint="eastAsia"/>
        </w:rPr>
        <w:t>年度最终薪酬已经相关部门审核确定，现披露如下：</w:t>
      </w:r>
    </w:p>
    <w:p w:rsidR="00CC3C0F" w:rsidRPr="00B67054" w:rsidRDefault="00CA6430">
      <w:pPr>
        <w:ind w:firstLineChars="0" w:firstLine="0"/>
        <w:jc w:val="center"/>
        <w:rPr>
          <w:rFonts w:ascii="楷体_GB2312" w:eastAsia="楷体_GB2312" w:cs="Times New Roman"/>
        </w:rPr>
      </w:pPr>
      <w:r w:rsidRPr="00CA6430">
        <w:rPr>
          <w:rFonts w:ascii="楷体_GB2312" w:eastAsia="楷体_GB2312" w:cs="方正黑体_GBK" w:hint="eastAsia"/>
        </w:rPr>
        <w:t>南京银行股份有限公司市管负责人2017年度薪酬情况</w:t>
      </w:r>
    </w:p>
    <w:tbl>
      <w:tblPr>
        <w:tblW w:w="1410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3"/>
        <w:gridCol w:w="1308"/>
        <w:gridCol w:w="1275"/>
        <w:gridCol w:w="851"/>
        <w:gridCol w:w="709"/>
        <w:gridCol w:w="850"/>
        <w:gridCol w:w="992"/>
        <w:gridCol w:w="1418"/>
        <w:gridCol w:w="2977"/>
        <w:gridCol w:w="2694"/>
      </w:tblGrid>
      <w:tr w:rsidR="00CC3C0F" w:rsidRPr="00B67054" w:rsidTr="003F67EB">
        <w:tc>
          <w:tcPr>
            <w:tcW w:w="1033" w:type="dxa"/>
            <w:vMerge w:val="restart"/>
            <w:vAlign w:val="center"/>
          </w:tcPr>
          <w:p w:rsidR="00CC3C0F" w:rsidRPr="00B67054" w:rsidRDefault="00CA6430">
            <w:pPr>
              <w:spacing w:line="360" w:lineRule="exact"/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hint="eastAsia"/>
                <w:sz w:val="24"/>
                <w:szCs w:val="24"/>
              </w:rPr>
              <w:t>姓</w:t>
            </w:r>
            <w:r w:rsidRPr="00CA6430">
              <w:rPr>
                <w:rFonts w:ascii="楷体_GB2312" w:eastAsia="楷体_GB2312"/>
                <w:sz w:val="24"/>
                <w:szCs w:val="24"/>
              </w:rPr>
              <w:t xml:space="preserve"> </w:t>
            </w:r>
            <w:r w:rsidRPr="00CA6430">
              <w:rPr>
                <w:rFonts w:ascii="楷体_GB2312" w:eastAsia="楷体_GB2312" w:hint="eastAsia"/>
                <w:sz w:val="24"/>
                <w:szCs w:val="24"/>
              </w:rPr>
              <w:t>名</w:t>
            </w:r>
          </w:p>
        </w:tc>
        <w:tc>
          <w:tcPr>
            <w:tcW w:w="1308" w:type="dxa"/>
            <w:vMerge w:val="restart"/>
            <w:vAlign w:val="center"/>
          </w:tcPr>
          <w:p w:rsidR="00CC3C0F" w:rsidRPr="00B67054" w:rsidRDefault="00CA6430">
            <w:pPr>
              <w:spacing w:line="360" w:lineRule="exact"/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hint="eastAsia"/>
                <w:sz w:val="24"/>
                <w:szCs w:val="24"/>
              </w:rPr>
              <w:t xml:space="preserve">职 </w:t>
            </w:r>
            <w:proofErr w:type="gramStart"/>
            <w:r w:rsidRPr="00CA6430">
              <w:rPr>
                <w:rFonts w:ascii="楷体_GB2312" w:eastAsia="楷体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275" w:type="dxa"/>
            <w:vMerge w:val="restart"/>
            <w:vAlign w:val="center"/>
          </w:tcPr>
          <w:p w:rsidR="00CC3C0F" w:rsidRPr="00B67054" w:rsidRDefault="00CA6430">
            <w:pPr>
              <w:spacing w:line="360" w:lineRule="exact"/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hint="eastAsia"/>
                <w:sz w:val="24"/>
                <w:szCs w:val="24"/>
              </w:rPr>
              <w:t>任职起止时间</w:t>
            </w:r>
          </w:p>
        </w:tc>
        <w:tc>
          <w:tcPr>
            <w:tcW w:w="10491" w:type="dxa"/>
            <w:gridSpan w:val="7"/>
            <w:vAlign w:val="center"/>
          </w:tcPr>
          <w:p w:rsidR="00CC3C0F" w:rsidRPr="00B67054" w:rsidRDefault="00CA6430">
            <w:pPr>
              <w:spacing w:line="360" w:lineRule="exact"/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hint="eastAsia"/>
                <w:sz w:val="24"/>
                <w:szCs w:val="24"/>
              </w:rPr>
              <w:t>2017年度从本公司获得的税前报酬情况（单位：万元）</w:t>
            </w:r>
          </w:p>
        </w:tc>
      </w:tr>
      <w:tr w:rsidR="00CC3C0F" w:rsidRPr="00B67054" w:rsidTr="003F67EB">
        <w:trPr>
          <w:trHeight w:val="454"/>
        </w:trPr>
        <w:tc>
          <w:tcPr>
            <w:tcW w:w="1033" w:type="dxa"/>
            <w:vMerge/>
            <w:vAlign w:val="center"/>
          </w:tcPr>
          <w:p w:rsidR="00CC3C0F" w:rsidRPr="00B67054" w:rsidRDefault="00CC3C0F">
            <w:pPr>
              <w:spacing w:line="360" w:lineRule="exact"/>
              <w:ind w:firstLineChars="0" w:firstLine="0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308" w:type="dxa"/>
            <w:vMerge/>
            <w:vAlign w:val="center"/>
          </w:tcPr>
          <w:p w:rsidR="00CC3C0F" w:rsidRPr="00B67054" w:rsidRDefault="00CC3C0F">
            <w:pPr>
              <w:spacing w:line="360" w:lineRule="exact"/>
              <w:ind w:firstLineChars="0" w:firstLine="0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C3C0F" w:rsidRPr="00B67054" w:rsidRDefault="00CC3C0F">
            <w:pPr>
              <w:spacing w:line="360" w:lineRule="exact"/>
              <w:ind w:firstLineChars="0" w:firstLine="0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C3C0F" w:rsidRPr="00B67054" w:rsidRDefault="00CA6430">
            <w:pPr>
              <w:spacing w:line="360" w:lineRule="exact"/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hint="eastAsia"/>
                <w:sz w:val="24"/>
                <w:szCs w:val="24"/>
              </w:rPr>
              <w:t>应付</w:t>
            </w:r>
          </w:p>
          <w:p w:rsidR="00CC3C0F" w:rsidRPr="00B67054" w:rsidRDefault="00CA6430">
            <w:pPr>
              <w:spacing w:line="360" w:lineRule="exact"/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hint="eastAsia"/>
                <w:sz w:val="24"/>
                <w:szCs w:val="24"/>
              </w:rPr>
              <w:t>薪酬</w:t>
            </w:r>
          </w:p>
          <w:p w:rsidR="00CC3C0F" w:rsidRPr="00B67054" w:rsidRDefault="00CA6430">
            <w:pPr>
              <w:spacing w:line="360" w:lineRule="exact"/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hint="eastAsia"/>
                <w:sz w:val="24"/>
                <w:szCs w:val="24"/>
              </w:rPr>
              <w:t>（1）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vAlign w:val="center"/>
          </w:tcPr>
          <w:p w:rsidR="00CC3C0F" w:rsidRPr="00B67054" w:rsidRDefault="00CA6430">
            <w:pPr>
              <w:spacing w:line="360" w:lineRule="exact"/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 w:hint="eastAsia"/>
                <w:sz w:val="24"/>
                <w:szCs w:val="24"/>
              </w:rPr>
              <w:t>福利性待遇单位缴存部分</w:t>
            </w:r>
          </w:p>
        </w:tc>
        <w:tc>
          <w:tcPr>
            <w:tcW w:w="2977" w:type="dxa"/>
            <w:vMerge w:val="restart"/>
            <w:vAlign w:val="center"/>
          </w:tcPr>
          <w:p w:rsidR="00CC3C0F" w:rsidRPr="00B67054" w:rsidRDefault="00CA6430">
            <w:pPr>
              <w:spacing w:line="360" w:lineRule="exact"/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hint="eastAsia"/>
                <w:sz w:val="24"/>
                <w:szCs w:val="24"/>
              </w:rPr>
              <w:t>省级以上奖励性货币收入（</w:t>
            </w:r>
            <w:r w:rsidRPr="00CA6430">
              <w:rPr>
                <w:rFonts w:ascii="楷体_GB2312" w:eastAsia="楷体_GB2312" w:cs="方正楷体_GBK" w:hint="eastAsia"/>
                <w:sz w:val="24"/>
                <w:szCs w:val="24"/>
              </w:rPr>
              <w:t>注明具体项目并分列</w:t>
            </w:r>
            <w:r w:rsidRPr="00CA6430">
              <w:rPr>
                <w:rFonts w:ascii="楷体_GB2312" w:eastAsia="楷体_GB2312" w:hint="eastAsia"/>
                <w:sz w:val="24"/>
                <w:szCs w:val="24"/>
              </w:rPr>
              <w:t>）（6）</w:t>
            </w:r>
          </w:p>
        </w:tc>
        <w:tc>
          <w:tcPr>
            <w:tcW w:w="2694" w:type="dxa"/>
            <w:vMerge w:val="restart"/>
            <w:vAlign w:val="center"/>
          </w:tcPr>
          <w:p w:rsidR="00CC3C0F" w:rsidRPr="00B67054" w:rsidRDefault="00CA6430">
            <w:pPr>
              <w:tabs>
                <w:tab w:val="center" w:pos="4153"/>
                <w:tab w:val="right" w:pos="8306"/>
              </w:tabs>
              <w:spacing w:line="360" w:lineRule="exact"/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hint="eastAsia"/>
                <w:sz w:val="24"/>
                <w:szCs w:val="24"/>
              </w:rPr>
              <w:t>合计</w:t>
            </w:r>
          </w:p>
          <w:p w:rsidR="00CC3C0F" w:rsidRPr="00B67054" w:rsidRDefault="00CA6430">
            <w:pPr>
              <w:tabs>
                <w:tab w:val="center" w:pos="4153"/>
                <w:tab w:val="right" w:pos="8306"/>
              </w:tabs>
              <w:spacing w:line="360" w:lineRule="exact"/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hint="eastAsia"/>
                <w:sz w:val="24"/>
                <w:szCs w:val="24"/>
              </w:rPr>
              <w:t>（7）=（1）+（2）+（3）+（4）+（5）+（6）</w:t>
            </w:r>
          </w:p>
        </w:tc>
      </w:tr>
      <w:tr w:rsidR="00CC3C0F" w:rsidRPr="00B67054" w:rsidTr="003F67EB">
        <w:trPr>
          <w:trHeight w:val="1114"/>
        </w:trPr>
        <w:tc>
          <w:tcPr>
            <w:tcW w:w="1033" w:type="dxa"/>
            <w:vMerge/>
          </w:tcPr>
          <w:p w:rsidR="00CC3C0F" w:rsidRPr="00B67054" w:rsidRDefault="00CC3C0F">
            <w:pPr>
              <w:ind w:firstLineChars="0" w:firstLine="0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CC3C0F" w:rsidRPr="00B67054" w:rsidRDefault="00CC3C0F">
            <w:pPr>
              <w:ind w:firstLineChars="0" w:firstLine="0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C3C0F" w:rsidRPr="00B67054" w:rsidRDefault="00CC3C0F">
            <w:pPr>
              <w:ind w:firstLineChars="0" w:firstLine="0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CC3C0F" w:rsidRPr="00B67054" w:rsidRDefault="00CC3C0F">
            <w:pPr>
              <w:ind w:firstLineChars="0" w:firstLine="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C3C0F" w:rsidRPr="00B67054" w:rsidRDefault="00CA6430">
            <w:pPr>
              <w:spacing w:line="360" w:lineRule="exact"/>
              <w:ind w:firstLineChars="0" w:firstLine="0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CA6430">
              <w:rPr>
                <w:rFonts w:ascii="楷体_GB2312" w:eastAsia="楷体_GB2312" w:hint="eastAsia"/>
                <w:sz w:val="24"/>
                <w:szCs w:val="24"/>
              </w:rPr>
              <w:t>社会保险（2）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C3C0F" w:rsidRPr="00B67054" w:rsidRDefault="00CA6430">
            <w:pPr>
              <w:spacing w:line="360" w:lineRule="exact"/>
              <w:ind w:firstLineChars="0" w:firstLine="0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CA6430">
              <w:rPr>
                <w:rFonts w:ascii="楷体_GB2312" w:eastAsia="楷体_GB2312" w:hint="eastAsia"/>
                <w:sz w:val="24"/>
                <w:szCs w:val="24"/>
              </w:rPr>
              <w:t>企业年金（3）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C3C0F" w:rsidRPr="00B67054" w:rsidRDefault="00CA6430">
            <w:pPr>
              <w:spacing w:line="360" w:lineRule="exact"/>
              <w:ind w:firstLineChars="0" w:firstLine="0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CA6430">
              <w:rPr>
                <w:rFonts w:ascii="楷体_GB2312" w:eastAsia="楷体_GB2312" w:hint="eastAsia"/>
                <w:sz w:val="24"/>
                <w:szCs w:val="24"/>
              </w:rPr>
              <w:t>补充医疗保险（4）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C3C0F" w:rsidRPr="00B67054" w:rsidRDefault="00CA6430">
            <w:pPr>
              <w:spacing w:line="360" w:lineRule="exact"/>
              <w:ind w:firstLineChars="0" w:firstLine="0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CA6430">
              <w:rPr>
                <w:rFonts w:ascii="楷体_GB2312" w:eastAsia="楷体_GB2312" w:hint="eastAsia"/>
                <w:sz w:val="24"/>
                <w:szCs w:val="24"/>
              </w:rPr>
              <w:t>住房公积金（5）</w:t>
            </w:r>
          </w:p>
        </w:tc>
        <w:tc>
          <w:tcPr>
            <w:tcW w:w="2977" w:type="dxa"/>
            <w:vMerge/>
            <w:vAlign w:val="center"/>
          </w:tcPr>
          <w:p w:rsidR="00CC3C0F" w:rsidRPr="00B67054" w:rsidRDefault="00CC3C0F">
            <w:pPr>
              <w:ind w:firstLineChars="0" w:firstLine="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CC3C0F" w:rsidRPr="00B67054" w:rsidRDefault="00CC3C0F">
            <w:pPr>
              <w:ind w:firstLineChars="0" w:firstLine="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B67054" w:rsidRPr="00B67054" w:rsidTr="003F67EB">
        <w:trPr>
          <w:trHeight w:val="600"/>
        </w:trPr>
        <w:tc>
          <w:tcPr>
            <w:tcW w:w="1033" w:type="dxa"/>
            <w:vMerge w:val="restart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 w:rsidRPr="00CA6430">
              <w:rPr>
                <w:rFonts w:ascii="楷体_GB2312" w:eastAsia="楷体_GB2312" w:hAnsi="宋体" w:hint="eastAsia"/>
                <w:sz w:val="24"/>
                <w:szCs w:val="24"/>
              </w:rPr>
              <w:t>胡</w:t>
            </w:r>
            <w:r w:rsidRPr="00CA6430">
              <w:rPr>
                <w:rFonts w:ascii="楷体_GB2312" w:hAnsi="宋体" w:hint="eastAsia"/>
                <w:sz w:val="24"/>
                <w:szCs w:val="24"/>
              </w:rPr>
              <w:t>昇</w:t>
            </w:r>
            <w:r w:rsidRPr="00CA6430">
              <w:rPr>
                <w:rFonts w:ascii="楷体_GB2312" w:eastAsia="楷体_GB2312" w:hAnsi="宋体" w:hint="eastAsia"/>
                <w:sz w:val="24"/>
                <w:szCs w:val="24"/>
              </w:rPr>
              <w:t>荣</w:t>
            </w:r>
          </w:p>
        </w:tc>
        <w:tc>
          <w:tcPr>
            <w:tcW w:w="1308" w:type="dxa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 w:hint="eastAsia"/>
                <w:sz w:val="24"/>
                <w:szCs w:val="24"/>
              </w:rPr>
              <w:t>行长</w:t>
            </w:r>
          </w:p>
        </w:tc>
        <w:tc>
          <w:tcPr>
            <w:tcW w:w="1275" w:type="dxa"/>
            <w:vAlign w:val="center"/>
          </w:tcPr>
          <w:p w:rsidR="00000000" w:rsidRDefault="00CA6430">
            <w:pPr>
              <w:spacing w:line="240" w:lineRule="exact"/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2017.01-</w:t>
            </w:r>
          </w:p>
          <w:p w:rsidR="00000000" w:rsidRDefault="00CA6430">
            <w:pPr>
              <w:spacing w:line="240" w:lineRule="exact"/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2017.04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87.23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6.22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8.65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0.12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3.07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000000" w:rsidRDefault="00CA6430" w:rsidP="009F3DA3">
            <w:pPr>
              <w:ind w:firstLine="480"/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  <w:r w:rsidRPr="00CA6430">
              <w:rPr>
                <w:rFonts w:ascii="楷体_GB2312" w:eastAsia="楷体_GB2312"/>
                <w:color w:val="000000"/>
                <w:sz w:val="24"/>
                <w:szCs w:val="24"/>
              </w:rPr>
              <w:t>105.29</w:t>
            </w:r>
          </w:p>
        </w:tc>
      </w:tr>
      <w:tr w:rsidR="00B67054" w:rsidRPr="00B67054" w:rsidTr="003F67EB">
        <w:trPr>
          <w:trHeight w:val="600"/>
        </w:trPr>
        <w:tc>
          <w:tcPr>
            <w:tcW w:w="1033" w:type="dxa"/>
            <w:vMerge/>
            <w:vAlign w:val="center"/>
          </w:tcPr>
          <w:p w:rsidR="00000000" w:rsidRDefault="00DB5454">
            <w:pPr>
              <w:ind w:firstLineChars="0" w:firstLine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000000" w:rsidRDefault="00B67054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B67054">
              <w:rPr>
                <w:rFonts w:ascii="楷体_GB2312" w:eastAsia="楷体_GB2312" w:cs="Times New Roman" w:hint="eastAsia"/>
                <w:sz w:val="24"/>
                <w:szCs w:val="24"/>
              </w:rPr>
              <w:t>董事长</w:t>
            </w:r>
          </w:p>
        </w:tc>
        <w:tc>
          <w:tcPr>
            <w:tcW w:w="1275" w:type="dxa"/>
            <w:vAlign w:val="center"/>
          </w:tcPr>
          <w:p w:rsidR="00000000" w:rsidRDefault="00B67054">
            <w:pPr>
              <w:spacing w:line="240" w:lineRule="exact"/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B67054">
              <w:rPr>
                <w:rFonts w:ascii="楷体_GB2312" w:eastAsia="楷体_GB2312" w:cs="Times New Roman" w:hint="eastAsia"/>
                <w:sz w:val="24"/>
                <w:szCs w:val="24"/>
              </w:rPr>
              <w:t>2017.04-</w:t>
            </w:r>
          </w:p>
          <w:p w:rsidR="00000000" w:rsidRDefault="00B67054">
            <w:pPr>
              <w:spacing w:line="240" w:lineRule="exact"/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B67054">
              <w:rPr>
                <w:rFonts w:ascii="楷体_GB2312" w:eastAsia="楷体_GB2312" w:cs="Times New Roman" w:hint="eastAsia"/>
                <w:sz w:val="24"/>
                <w:szCs w:val="24"/>
              </w:rPr>
              <w:t>2017.12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67054" w:rsidRPr="00B67054" w:rsidRDefault="00B67054" w:rsidP="00B67054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67054" w:rsidRPr="00B67054" w:rsidRDefault="00B67054" w:rsidP="00B67054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67054" w:rsidRPr="00B67054" w:rsidRDefault="00B67054" w:rsidP="00B67054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67054" w:rsidRPr="00B67054" w:rsidRDefault="00B67054" w:rsidP="00B67054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67054" w:rsidRPr="00B67054" w:rsidRDefault="00B67054" w:rsidP="00B67054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67054" w:rsidRPr="00B67054" w:rsidRDefault="00B67054" w:rsidP="00B67054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B67054" w:rsidRPr="00B67054" w:rsidRDefault="00B67054" w:rsidP="00B67054">
            <w:pPr>
              <w:ind w:firstLine="480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</w:tr>
      <w:tr w:rsidR="00B67054" w:rsidRPr="00B67054" w:rsidTr="003F67EB">
        <w:trPr>
          <w:trHeight w:val="600"/>
        </w:trPr>
        <w:tc>
          <w:tcPr>
            <w:tcW w:w="1033" w:type="dxa"/>
            <w:vMerge w:val="restart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  <w:proofErr w:type="gramStart"/>
            <w:r w:rsidRPr="00CA6430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束行农</w:t>
            </w:r>
            <w:proofErr w:type="gramEnd"/>
          </w:p>
        </w:tc>
        <w:tc>
          <w:tcPr>
            <w:tcW w:w="1308" w:type="dxa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 w:hint="eastAsia"/>
                <w:sz w:val="24"/>
                <w:szCs w:val="24"/>
              </w:rPr>
              <w:t>副行长</w:t>
            </w:r>
          </w:p>
        </w:tc>
        <w:tc>
          <w:tcPr>
            <w:tcW w:w="1275" w:type="dxa"/>
            <w:vAlign w:val="center"/>
          </w:tcPr>
          <w:p w:rsidR="00000000" w:rsidRDefault="00CA6430">
            <w:pPr>
              <w:spacing w:line="240" w:lineRule="exact"/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2017.01-</w:t>
            </w:r>
          </w:p>
          <w:p w:rsidR="00000000" w:rsidRDefault="00CA6430">
            <w:pPr>
              <w:spacing w:line="240" w:lineRule="exact"/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2017.04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84.5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6.22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8.44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0.12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3.07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000000" w:rsidRDefault="00CA6430" w:rsidP="009F3DA3">
            <w:pPr>
              <w:ind w:firstLine="480"/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  <w:r w:rsidRPr="00CA6430">
              <w:rPr>
                <w:rFonts w:ascii="楷体_GB2312" w:eastAsia="楷体_GB2312"/>
                <w:color w:val="000000"/>
                <w:sz w:val="24"/>
                <w:szCs w:val="24"/>
              </w:rPr>
              <w:t>102.35</w:t>
            </w:r>
          </w:p>
        </w:tc>
      </w:tr>
      <w:tr w:rsidR="00B67054" w:rsidRPr="00B67054" w:rsidTr="003F67EB">
        <w:trPr>
          <w:trHeight w:val="600"/>
        </w:trPr>
        <w:tc>
          <w:tcPr>
            <w:tcW w:w="1033" w:type="dxa"/>
            <w:vMerge/>
            <w:vAlign w:val="center"/>
          </w:tcPr>
          <w:p w:rsidR="00000000" w:rsidRDefault="00DB5454">
            <w:pPr>
              <w:ind w:firstLineChars="0" w:firstLine="0"/>
              <w:jc w:val="center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000000" w:rsidRDefault="00B67054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B67054">
              <w:rPr>
                <w:rFonts w:ascii="楷体_GB2312" w:eastAsia="楷体_GB2312" w:cs="Times New Roman" w:hint="eastAsia"/>
                <w:sz w:val="24"/>
                <w:szCs w:val="24"/>
              </w:rPr>
              <w:t>行长</w:t>
            </w:r>
          </w:p>
        </w:tc>
        <w:tc>
          <w:tcPr>
            <w:tcW w:w="1275" w:type="dxa"/>
            <w:vAlign w:val="center"/>
          </w:tcPr>
          <w:p w:rsidR="00000000" w:rsidRDefault="00B67054">
            <w:pPr>
              <w:spacing w:line="240" w:lineRule="exact"/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B67054">
              <w:rPr>
                <w:rFonts w:ascii="楷体_GB2312" w:eastAsia="楷体_GB2312" w:cs="Times New Roman" w:hint="eastAsia"/>
                <w:sz w:val="24"/>
                <w:szCs w:val="24"/>
              </w:rPr>
              <w:t>2017.04-</w:t>
            </w:r>
          </w:p>
          <w:p w:rsidR="00000000" w:rsidRDefault="00B67054">
            <w:pPr>
              <w:spacing w:line="240" w:lineRule="exact"/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B67054">
              <w:rPr>
                <w:rFonts w:ascii="楷体_GB2312" w:eastAsia="楷体_GB2312" w:cs="Times New Roman" w:hint="eastAsia"/>
                <w:sz w:val="24"/>
                <w:szCs w:val="24"/>
              </w:rPr>
              <w:t>2017.12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67054" w:rsidRPr="00B67054" w:rsidRDefault="00B67054" w:rsidP="00B67054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67054" w:rsidRPr="00B67054" w:rsidRDefault="00B67054" w:rsidP="00B67054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67054" w:rsidRPr="00B67054" w:rsidRDefault="00B67054" w:rsidP="00B67054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67054" w:rsidRPr="00B67054" w:rsidRDefault="00B67054" w:rsidP="00B67054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67054" w:rsidRPr="00B67054" w:rsidRDefault="00B67054" w:rsidP="00B67054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67054" w:rsidRPr="00B67054" w:rsidRDefault="00B67054" w:rsidP="00B67054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B67054" w:rsidRPr="00B67054" w:rsidRDefault="00B67054" w:rsidP="00B67054">
            <w:pPr>
              <w:ind w:firstLine="480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</w:tr>
      <w:tr w:rsidR="00B54235" w:rsidRPr="00B67054" w:rsidTr="003F67EB">
        <w:trPr>
          <w:trHeight w:val="590"/>
        </w:trPr>
        <w:tc>
          <w:tcPr>
            <w:tcW w:w="1033" w:type="dxa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 w:rsidRPr="00CA6430">
              <w:rPr>
                <w:rFonts w:ascii="楷体_GB2312" w:eastAsia="楷体_GB2312" w:hAnsi="宋体" w:hint="eastAsia"/>
                <w:sz w:val="24"/>
                <w:szCs w:val="24"/>
              </w:rPr>
              <w:t>吕冬阳</w:t>
            </w:r>
          </w:p>
        </w:tc>
        <w:tc>
          <w:tcPr>
            <w:tcW w:w="1308" w:type="dxa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 w:hint="eastAsia"/>
                <w:sz w:val="24"/>
                <w:szCs w:val="24"/>
              </w:rPr>
              <w:t>监事长</w:t>
            </w:r>
          </w:p>
        </w:tc>
        <w:tc>
          <w:tcPr>
            <w:tcW w:w="1275" w:type="dxa"/>
            <w:vAlign w:val="center"/>
          </w:tcPr>
          <w:p w:rsidR="00000000" w:rsidRDefault="00CA6430">
            <w:pPr>
              <w:spacing w:line="240" w:lineRule="exact"/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2017.01-2017.12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76.3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6.22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8.03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0.12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3.07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00000" w:rsidRDefault="00CA6430" w:rsidP="009F3DA3">
            <w:pPr>
              <w:ind w:firstLine="480"/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  <w:r w:rsidRPr="00CA6430">
              <w:rPr>
                <w:rFonts w:ascii="楷体_GB2312" w:eastAsia="楷体_GB2312"/>
                <w:color w:val="000000"/>
                <w:sz w:val="24"/>
                <w:szCs w:val="24"/>
              </w:rPr>
              <w:t>93.74</w:t>
            </w:r>
          </w:p>
        </w:tc>
      </w:tr>
      <w:tr w:rsidR="00B54235" w:rsidRPr="00B67054" w:rsidTr="003F67EB">
        <w:trPr>
          <w:trHeight w:val="590"/>
        </w:trPr>
        <w:tc>
          <w:tcPr>
            <w:tcW w:w="1033" w:type="dxa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 w:rsidRPr="00CA6430">
              <w:rPr>
                <w:rFonts w:ascii="楷体_GB2312" w:eastAsia="楷体_GB2312" w:hAnsi="宋体" w:hint="eastAsia"/>
                <w:sz w:val="24"/>
                <w:szCs w:val="24"/>
              </w:rPr>
              <w:t>朱</w:t>
            </w:r>
            <w:r w:rsidRPr="00CA6430">
              <w:rPr>
                <w:rFonts w:ascii="楷体_GB2312" w:eastAsia="楷体_GB2312" w:hAnsi="宋体"/>
                <w:color w:val="000000"/>
                <w:sz w:val="24"/>
                <w:szCs w:val="24"/>
              </w:rPr>
              <w:t xml:space="preserve">  钢</w:t>
            </w:r>
          </w:p>
        </w:tc>
        <w:tc>
          <w:tcPr>
            <w:tcW w:w="1308" w:type="dxa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 w:hint="eastAsia"/>
                <w:sz w:val="24"/>
                <w:szCs w:val="24"/>
              </w:rPr>
              <w:t>副行长</w:t>
            </w:r>
          </w:p>
        </w:tc>
        <w:tc>
          <w:tcPr>
            <w:tcW w:w="1275" w:type="dxa"/>
            <w:vAlign w:val="center"/>
          </w:tcPr>
          <w:p w:rsidR="00000000" w:rsidRDefault="00CA6430">
            <w:pPr>
              <w:spacing w:line="240" w:lineRule="exact"/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2017.01-2017.12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6.22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7.41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0.12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3.07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00000" w:rsidRDefault="00CA6430" w:rsidP="009F3DA3">
            <w:pPr>
              <w:ind w:firstLine="480"/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  <w:r w:rsidRPr="00CA6430">
              <w:rPr>
                <w:rFonts w:ascii="楷体_GB2312" w:eastAsia="楷体_GB2312"/>
                <w:color w:val="000000"/>
                <w:sz w:val="24"/>
                <w:szCs w:val="24"/>
              </w:rPr>
              <w:t>91.82</w:t>
            </w:r>
          </w:p>
        </w:tc>
      </w:tr>
      <w:tr w:rsidR="00B54235" w:rsidRPr="00B67054" w:rsidTr="003F67EB">
        <w:trPr>
          <w:trHeight w:val="590"/>
        </w:trPr>
        <w:tc>
          <w:tcPr>
            <w:tcW w:w="1033" w:type="dxa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 w:rsidRPr="00CA6430">
              <w:rPr>
                <w:rFonts w:ascii="楷体_GB2312" w:eastAsia="楷体_GB2312" w:hAnsi="宋体" w:hint="eastAsia"/>
                <w:sz w:val="24"/>
                <w:szCs w:val="24"/>
              </w:rPr>
              <w:t>周文凯</w:t>
            </w:r>
          </w:p>
        </w:tc>
        <w:tc>
          <w:tcPr>
            <w:tcW w:w="1308" w:type="dxa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 w:hint="eastAsia"/>
                <w:sz w:val="24"/>
                <w:szCs w:val="24"/>
              </w:rPr>
              <w:t>副行长</w:t>
            </w:r>
          </w:p>
        </w:tc>
        <w:tc>
          <w:tcPr>
            <w:tcW w:w="1275" w:type="dxa"/>
            <w:vAlign w:val="center"/>
          </w:tcPr>
          <w:p w:rsidR="00000000" w:rsidRDefault="00CA6430">
            <w:pPr>
              <w:spacing w:line="240" w:lineRule="exact"/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2017.01-2017.12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6.22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7.41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0.12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3.07</w:t>
            </w:r>
            <w:bookmarkStart w:id="0" w:name="_GoBack"/>
            <w:bookmarkEnd w:id="0"/>
          </w:p>
        </w:tc>
        <w:tc>
          <w:tcPr>
            <w:tcW w:w="2977" w:type="dxa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00000" w:rsidRDefault="00CA6430" w:rsidP="009F3DA3">
            <w:pPr>
              <w:ind w:firstLine="480"/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  <w:r w:rsidRPr="00CA6430">
              <w:rPr>
                <w:rFonts w:ascii="楷体_GB2312" w:eastAsia="楷体_GB2312"/>
                <w:color w:val="000000"/>
                <w:sz w:val="24"/>
                <w:szCs w:val="24"/>
              </w:rPr>
              <w:t>91.82</w:t>
            </w:r>
          </w:p>
        </w:tc>
      </w:tr>
      <w:tr w:rsidR="00B54235" w:rsidRPr="00B67054" w:rsidTr="003F67EB">
        <w:trPr>
          <w:trHeight w:val="590"/>
        </w:trPr>
        <w:tc>
          <w:tcPr>
            <w:tcW w:w="1033" w:type="dxa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CA6430">
              <w:rPr>
                <w:rFonts w:ascii="楷体_GB2312" w:eastAsia="楷体_GB2312" w:hAnsi="宋体" w:hint="eastAsia"/>
                <w:sz w:val="24"/>
                <w:szCs w:val="24"/>
              </w:rPr>
              <w:t>童</w:t>
            </w:r>
            <w:r w:rsidRPr="00CA6430">
              <w:rPr>
                <w:rFonts w:ascii="楷体_GB2312" w:eastAsia="楷体_GB2312" w:hAnsi="宋体"/>
                <w:sz w:val="24"/>
                <w:szCs w:val="24"/>
              </w:rPr>
              <w:t xml:space="preserve">  </w:t>
            </w:r>
            <w:r w:rsidRPr="00CA6430">
              <w:rPr>
                <w:rFonts w:ascii="楷体_GB2312" w:eastAsia="楷体_GB2312" w:hAnsi="宋体" w:hint="eastAsia"/>
                <w:sz w:val="24"/>
                <w:szCs w:val="24"/>
              </w:rPr>
              <w:t>建</w:t>
            </w:r>
          </w:p>
        </w:tc>
        <w:tc>
          <w:tcPr>
            <w:tcW w:w="1308" w:type="dxa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 w:hint="eastAsia"/>
                <w:sz w:val="24"/>
                <w:szCs w:val="24"/>
              </w:rPr>
              <w:t>副行长</w:t>
            </w:r>
          </w:p>
        </w:tc>
        <w:tc>
          <w:tcPr>
            <w:tcW w:w="1275" w:type="dxa"/>
            <w:vAlign w:val="center"/>
          </w:tcPr>
          <w:p w:rsidR="00000000" w:rsidRDefault="00CA6430">
            <w:pPr>
              <w:spacing w:line="240" w:lineRule="exact"/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2017.01-2017.12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6.22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8.03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0.12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3.07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00000" w:rsidRDefault="00CA6430" w:rsidP="009F3DA3">
            <w:pPr>
              <w:ind w:firstLine="480"/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  <w:r w:rsidRPr="00CA6430">
              <w:rPr>
                <w:rFonts w:ascii="楷体_GB2312" w:eastAsia="楷体_GB2312"/>
                <w:color w:val="000000"/>
                <w:sz w:val="24"/>
                <w:szCs w:val="24"/>
              </w:rPr>
              <w:t>92.44</w:t>
            </w:r>
          </w:p>
        </w:tc>
      </w:tr>
      <w:tr w:rsidR="00B67054" w:rsidRPr="00B67054" w:rsidTr="003F67EB">
        <w:trPr>
          <w:trHeight w:val="885"/>
        </w:trPr>
        <w:tc>
          <w:tcPr>
            <w:tcW w:w="1033" w:type="dxa"/>
            <w:vMerge w:val="restart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 w:rsidRPr="00CA6430">
              <w:rPr>
                <w:rFonts w:ascii="楷体_GB2312" w:eastAsia="楷体_GB2312" w:hAnsi="宋体" w:hint="eastAsia"/>
                <w:sz w:val="24"/>
                <w:szCs w:val="24"/>
              </w:rPr>
              <w:lastRenderedPageBreak/>
              <w:t>刘恩奇</w:t>
            </w:r>
          </w:p>
        </w:tc>
        <w:tc>
          <w:tcPr>
            <w:tcW w:w="1308" w:type="dxa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 w:hint="eastAsia"/>
                <w:sz w:val="24"/>
                <w:szCs w:val="24"/>
              </w:rPr>
              <w:t>财务总监</w:t>
            </w:r>
          </w:p>
        </w:tc>
        <w:tc>
          <w:tcPr>
            <w:tcW w:w="1275" w:type="dxa"/>
            <w:vAlign w:val="center"/>
          </w:tcPr>
          <w:p w:rsidR="00000000" w:rsidRDefault="00CA6430">
            <w:pPr>
              <w:spacing w:line="240" w:lineRule="exact"/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2017.01-2017.08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73.7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6.22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6.6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0.12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3.07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000000" w:rsidRDefault="00CA6430" w:rsidP="009F3DA3">
            <w:pPr>
              <w:ind w:firstLine="480"/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  <w:r w:rsidRPr="00CA6430">
              <w:rPr>
                <w:rFonts w:ascii="楷体_GB2312" w:eastAsia="楷体_GB2312"/>
                <w:color w:val="000000"/>
                <w:sz w:val="24"/>
                <w:szCs w:val="24"/>
              </w:rPr>
              <w:t>89.71</w:t>
            </w:r>
          </w:p>
        </w:tc>
      </w:tr>
      <w:tr w:rsidR="00B67054" w:rsidRPr="00B67054" w:rsidTr="003F67EB">
        <w:trPr>
          <w:trHeight w:val="885"/>
        </w:trPr>
        <w:tc>
          <w:tcPr>
            <w:tcW w:w="1033" w:type="dxa"/>
            <w:vMerge/>
            <w:vAlign w:val="center"/>
          </w:tcPr>
          <w:p w:rsidR="00000000" w:rsidRDefault="00DB5454">
            <w:pPr>
              <w:ind w:firstLineChars="0" w:firstLine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000000" w:rsidRDefault="00B67054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B67054">
              <w:rPr>
                <w:rFonts w:ascii="楷体_GB2312" w:eastAsia="楷体_GB2312" w:cs="Times New Roman" w:hint="eastAsia"/>
                <w:sz w:val="24"/>
                <w:szCs w:val="24"/>
              </w:rPr>
              <w:t>副行长</w:t>
            </w:r>
          </w:p>
        </w:tc>
        <w:tc>
          <w:tcPr>
            <w:tcW w:w="1275" w:type="dxa"/>
            <w:vAlign w:val="center"/>
          </w:tcPr>
          <w:p w:rsidR="00000000" w:rsidRDefault="00B67054">
            <w:pPr>
              <w:spacing w:line="240" w:lineRule="exact"/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B67054">
              <w:rPr>
                <w:rFonts w:ascii="楷体_GB2312" w:eastAsia="楷体_GB2312" w:cs="Times New Roman" w:hint="eastAsia"/>
                <w:sz w:val="24"/>
                <w:szCs w:val="24"/>
              </w:rPr>
              <w:t>2017.09-2017.12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67054" w:rsidRPr="00B67054" w:rsidRDefault="00B67054" w:rsidP="00B67054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67054" w:rsidRPr="00B67054" w:rsidRDefault="00B67054" w:rsidP="00B67054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67054" w:rsidRPr="00B67054" w:rsidRDefault="00B67054" w:rsidP="00B67054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67054" w:rsidRPr="00B67054" w:rsidRDefault="00B67054" w:rsidP="00B67054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67054" w:rsidRPr="00B67054" w:rsidRDefault="00B67054" w:rsidP="00B67054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67054" w:rsidRPr="00B67054" w:rsidRDefault="00B67054" w:rsidP="00B67054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B67054" w:rsidRPr="00B67054" w:rsidRDefault="00B67054" w:rsidP="00B67054">
            <w:pPr>
              <w:ind w:firstLine="480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</w:tr>
      <w:tr w:rsidR="00B54235" w:rsidRPr="00B67054" w:rsidTr="003F67EB">
        <w:trPr>
          <w:trHeight w:val="590"/>
        </w:trPr>
        <w:tc>
          <w:tcPr>
            <w:tcW w:w="1033" w:type="dxa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 w:rsidRPr="00CA6430">
              <w:rPr>
                <w:rFonts w:ascii="楷体_GB2312" w:eastAsia="楷体_GB2312" w:hAnsi="宋体" w:hint="eastAsia"/>
                <w:sz w:val="24"/>
                <w:szCs w:val="24"/>
              </w:rPr>
              <w:t>周洪生</w:t>
            </w:r>
          </w:p>
        </w:tc>
        <w:tc>
          <w:tcPr>
            <w:tcW w:w="1308" w:type="dxa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 w:hint="eastAsia"/>
                <w:sz w:val="24"/>
                <w:szCs w:val="24"/>
              </w:rPr>
              <w:t>副行长</w:t>
            </w:r>
          </w:p>
        </w:tc>
        <w:tc>
          <w:tcPr>
            <w:tcW w:w="1275" w:type="dxa"/>
            <w:vAlign w:val="center"/>
          </w:tcPr>
          <w:p w:rsidR="00000000" w:rsidRDefault="00CA6430">
            <w:pPr>
              <w:spacing w:line="240" w:lineRule="exact"/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2017.09-2017.12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24.57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2.14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2.47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1.08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0000" w:rsidRDefault="00CA6430">
            <w:pPr>
              <w:ind w:firstLineChars="0" w:firstLine="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 w:rsidRPr="00CA6430">
              <w:rPr>
                <w:rFonts w:ascii="楷体_GB2312" w:eastAsia="楷体_GB2312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00000" w:rsidRDefault="00CA6430" w:rsidP="009F3DA3">
            <w:pPr>
              <w:ind w:firstLine="480"/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  <w:r w:rsidRPr="00CA6430">
              <w:rPr>
                <w:rFonts w:ascii="楷体_GB2312" w:eastAsia="楷体_GB2312"/>
                <w:color w:val="000000"/>
                <w:sz w:val="24"/>
                <w:szCs w:val="24"/>
              </w:rPr>
              <w:t>30.26</w:t>
            </w:r>
          </w:p>
        </w:tc>
      </w:tr>
    </w:tbl>
    <w:p w:rsidR="00CC3C0F" w:rsidRDefault="00CC3C0F">
      <w:pPr>
        <w:ind w:firstLineChars="0" w:firstLine="0"/>
        <w:rPr>
          <w:rFonts w:ascii="方正黑体_GBK" w:eastAsia="方正黑体_GBK" w:cs="方正黑体_GBK"/>
        </w:rPr>
      </w:pPr>
    </w:p>
    <w:p w:rsidR="00CC3C0F" w:rsidRPr="00B67054" w:rsidRDefault="00CA6430">
      <w:pPr>
        <w:ind w:firstLineChars="0" w:firstLine="0"/>
        <w:rPr>
          <w:rFonts w:ascii="楷体_GB2312" w:eastAsia="楷体_GB2312"/>
        </w:rPr>
      </w:pPr>
      <w:r w:rsidRPr="00CA6430">
        <w:rPr>
          <w:rFonts w:ascii="楷体_GB2312" w:eastAsia="楷体_GB2312" w:hint="eastAsia"/>
        </w:rPr>
        <w:t>备注：</w:t>
      </w:r>
    </w:p>
    <w:p w:rsidR="00CC3C0F" w:rsidRPr="00B67054" w:rsidRDefault="00CA6430">
      <w:pPr>
        <w:ind w:firstLineChars="0" w:firstLine="0"/>
        <w:rPr>
          <w:rFonts w:ascii="楷体_GB2312" w:eastAsia="楷体_GB2312"/>
        </w:rPr>
      </w:pPr>
      <w:r w:rsidRPr="00CA6430">
        <w:rPr>
          <w:rFonts w:ascii="楷体_GB2312" w:eastAsia="楷体_GB2312"/>
        </w:rPr>
        <w:t xml:space="preserve">    1</w:t>
      </w:r>
      <w:r w:rsidRPr="00CA6430">
        <w:rPr>
          <w:rFonts w:ascii="楷体_GB2312" w:eastAsia="楷体_GB2312" w:hint="eastAsia"/>
        </w:rPr>
        <w:t>、上表披露薪酬为我公司</w:t>
      </w:r>
      <w:r w:rsidR="003F67EB">
        <w:rPr>
          <w:rFonts w:ascii="楷体_GB2312" w:eastAsia="楷体_GB2312" w:hint="eastAsia"/>
        </w:rPr>
        <w:t>市管</w:t>
      </w:r>
      <w:r w:rsidRPr="00CA6430">
        <w:rPr>
          <w:rFonts w:ascii="楷体_GB2312" w:eastAsia="楷体_GB2312" w:hint="eastAsia"/>
        </w:rPr>
        <w:t>负责人报告期内全部应发税前薪酬（不含上年度发放的以往年度绩效年薪），其中第（1）项由市国资委核定。</w:t>
      </w:r>
    </w:p>
    <w:p w:rsidR="00CC3C0F" w:rsidRPr="00B67054" w:rsidRDefault="00CA6430">
      <w:pPr>
        <w:ind w:firstLineChars="0" w:firstLine="0"/>
        <w:rPr>
          <w:rFonts w:ascii="楷体_GB2312" w:eastAsia="楷体_GB2312"/>
        </w:rPr>
      </w:pPr>
      <w:r w:rsidRPr="00CA6430">
        <w:rPr>
          <w:rFonts w:ascii="楷体_GB2312" w:eastAsia="楷体_GB2312"/>
        </w:rPr>
        <w:t xml:space="preserve">    2</w:t>
      </w:r>
      <w:r w:rsidRPr="00CA6430">
        <w:rPr>
          <w:rFonts w:ascii="楷体_GB2312" w:eastAsia="楷体_GB2312" w:hint="eastAsia"/>
        </w:rPr>
        <w:t>、上表中所列的我公司</w:t>
      </w:r>
      <w:r w:rsidR="003F67EB">
        <w:rPr>
          <w:rFonts w:ascii="楷体_GB2312" w:eastAsia="楷体_GB2312" w:hint="eastAsia"/>
        </w:rPr>
        <w:t>市管</w:t>
      </w:r>
      <w:r w:rsidRPr="00CA6430">
        <w:rPr>
          <w:rFonts w:ascii="楷体_GB2312" w:eastAsia="楷体_GB2312" w:hint="eastAsia"/>
        </w:rPr>
        <w:t>负责人不</w:t>
      </w:r>
      <w:r w:rsidR="003F67EB">
        <w:rPr>
          <w:rFonts w:ascii="楷体_GB2312" w:eastAsia="楷体_GB2312" w:hint="eastAsia"/>
        </w:rPr>
        <w:t>在</w:t>
      </w:r>
      <w:r w:rsidRPr="00CA6430">
        <w:rPr>
          <w:rFonts w:ascii="楷体_GB2312" w:eastAsia="楷体_GB2312" w:hint="eastAsia"/>
        </w:rPr>
        <w:t>关联方获取薪酬。</w:t>
      </w:r>
    </w:p>
    <w:sectPr w:rsidR="00CC3C0F" w:rsidRPr="00B67054" w:rsidSect="003F67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74" w:right="1440" w:bottom="1474" w:left="1440" w:header="567" w:footer="567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454" w:rsidRDefault="00DB5454" w:rsidP="00CC3C0F">
      <w:pPr>
        <w:spacing w:line="240" w:lineRule="auto"/>
        <w:ind w:firstLine="640"/>
      </w:pPr>
      <w:r>
        <w:separator/>
      </w:r>
    </w:p>
  </w:endnote>
  <w:endnote w:type="continuationSeparator" w:id="0">
    <w:p w:rsidR="00DB5454" w:rsidRDefault="00DB5454" w:rsidP="00CC3C0F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C0F" w:rsidRDefault="00CC3C0F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7142"/>
    </w:sdtPr>
    <w:sdtContent>
      <w:p w:rsidR="00CC3C0F" w:rsidRDefault="00CA6430">
        <w:pPr>
          <w:pStyle w:val="a6"/>
          <w:ind w:firstLine="360"/>
          <w:jc w:val="center"/>
        </w:pPr>
        <w:r>
          <w:fldChar w:fldCharType="begin"/>
        </w:r>
        <w:r w:rsidR="008A3A18">
          <w:instrText xml:space="preserve"> PAGE   \* MERGEFORMAT </w:instrText>
        </w:r>
        <w:r>
          <w:fldChar w:fldCharType="separate"/>
        </w:r>
        <w:r w:rsidR="009F3DA3" w:rsidRPr="009F3DA3">
          <w:rPr>
            <w:noProof/>
            <w:lang w:val="zh-CN"/>
          </w:rPr>
          <w:t>1</w:t>
        </w:r>
        <w:r>
          <w:fldChar w:fldCharType="end"/>
        </w:r>
      </w:p>
    </w:sdtContent>
  </w:sdt>
  <w:p w:rsidR="00CC3C0F" w:rsidRDefault="00CC3C0F">
    <w:pPr>
      <w:pStyle w:val="a6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C0F" w:rsidRDefault="00CC3C0F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454" w:rsidRDefault="00DB5454" w:rsidP="00CC3C0F">
      <w:pPr>
        <w:spacing w:line="240" w:lineRule="auto"/>
        <w:ind w:firstLine="640"/>
      </w:pPr>
      <w:r>
        <w:separator/>
      </w:r>
    </w:p>
  </w:footnote>
  <w:footnote w:type="continuationSeparator" w:id="0">
    <w:p w:rsidR="00DB5454" w:rsidRDefault="00DB5454" w:rsidP="00CC3C0F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C0F" w:rsidRDefault="00CC3C0F">
    <w:pPr>
      <w:pStyle w:val="a7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B5454">
    <w:pPr>
      <w:ind w:firstLine="6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C0F" w:rsidRDefault="00CC3C0F">
    <w:pPr>
      <w:pStyle w:val="a7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trackRevisions/>
  <w:defaultTabStop w:val="420"/>
  <w:doNotHyphenateCaps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2981"/>
    <w:rsid w:val="00002753"/>
    <w:rsid w:val="00016AAC"/>
    <w:rsid w:val="00041A3E"/>
    <w:rsid w:val="00043C27"/>
    <w:rsid w:val="00052413"/>
    <w:rsid w:val="00053945"/>
    <w:rsid w:val="0005784A"/>
    <w:rsid w:val="000614C7"/>
    <w:rsid w:val="000939B0"/>
    <w:rsid w:val="000A1495"/>
    <w:rsid w:val="000A2695"/>
    <w:rsid w:val="000D0843"/>
    <w:rsid w:val="000D49A9"/>
    <w:rsid w:val="000D525B"/>
    <w:rsid w:val="000E232B"/>
    <w:rsid w:val="000F0BEE"/>
    <w:rsid w:val="000F5EAB"/>
    <w:rsid w:val="00112EFD"/>
    <w:rsid w:val="00121F91"/>
    <w:rsid w:val="0012420B"/>
    <w:rsid w:val="00126FB7"/>
    <w:rsid w:val="00133918"/>
    <w:rsid w:val="001352C5"/>
    <w:rsid w:val="00145E63"/>
    <w:rsid w:val="00151309"/>
    <w:rsid w:val="0015711A"/>
    <w:rsid w:val="001641DD"/>
    <w:rsid w:val="001723C8"/>
    <w:rsid w:val="00172443"/>
    <w:rsid w:val="00184053"/>
    <w:rsid w:val="001B49FF"/>
    <w:rsid w:val="001C164A"/>
    <w:rsid w:val="001D28D3"/>
    <w:rsid w:val="001D41AE"/>
    <w:rsid w:val="001D7974"/>
    <w:rsid w:val="001D7D02"/>
    <w:rsid w:val="001D7D35"/>
    <w:rsid w:val="001E346E"/>
    <w:rsid w:val="001E63F4"/>
    <w:rsid w:val="001E640C"/>
    <w:rsid w:val="001F71F3"/>
    <w:rsid w:val="002042B7"/>
    <w:rsid w:val="002176CB"/>
    <w:rsid w:val="00222316"/>
    <w:rsid w:val="00227D54"/>
    <w:rsid w:val="00231B9D"/>
    <w:rsid w:val="002340CE"/>
    <w:rsid w:val="00243A35"/>
    <w:rsid w:val="002465FC"/>
    <w:rsid w:val="00263E56"/>
    <w:rsid w:val="00267499"/>
    <w:rsid w:val="00271736"/>
    <w:rsid w:val="00273786"/>
    <w:rsid w:val="002765AC"/>
    <w:rsid w:val="00280755"/>
    <w:rsid w:val="0029353B"/>
    <w:rsid w:val="00296C62"/>
    <w:rsid w:val="002A50E9"/>
    <w:rsid w:val="002B6FAA"/>
    <w:rsid w:val="002D0F38"/>
    <w:rsid w:val="002D1109"/>
    <w:rsid w:val="002D2EF4"/>
    <w:rsid w:val="00305261"/>
    <w:rsid w:val="00310726"/>
    <w:rsid w:val="003628A3"/>
    <w:rsid w:val="00372995"/>
    <w:rsid w:val="00377E2E"/>
    <w:rsid w:val="00384266"/>
    <w:rsid w:val="00387441"/>
    <w:rsid w:val="003A76FA"/>
    <w:rsid w:val="003B5A82"/>
    <w:rsid w:val="003D67C1"/>
    <w:rsid w:val="003D7C75"/>
    <w:rsid w:val="003E1BE9"/>
    <w:rsid w:val="003E4680"/>
    <w:rsid w:val="003E5331"/>
    <w:rsid w:val="003F0290"/>
    <w:rsid w:val="003F1F99"/>
    <w:rsid w:val="003F4EDB"/>
    <w:rsid w:val="003F67EB"/>
    <w:rsid w:val="003F7319"/>
    <w:rsid w:val="004045B3"/>
    <w:rsid w:val="00404BA6"/>
    <w:rsid w:val="00404EA1"/>
    <w:rsid w:val="00410721"/>
    <w:rsid w:val="00423F73"/>
    <w:rsid w:val="00425296"/>
    <w:rsid w:val="0042638C"/>
    <w:rsid w:val="004358E0"/>
    <w:rsid w:val="00436289"/>
    <w:rsid w:val="00441265"/>
    <w:rsid w:val="00460C4C"/>
    <w:rsid w:val="00462043"/>
    <w:rsid w:val="00463788"/>
    <w:rsid w:val="004808FA"/>
    <w:rsid w:val="00490906"/>
    <w:rsid w:val="004C3379"/>
    <w:rsid w:val="004C5D32"/>
    <w:rsid w:val="004D1A8C"/>
    <w:rsid w:val="004D29BE"/>
    <w:rsid w:val="004D7B43"/>
    <w:rsid w:val="004D7BB7"/>
    <w:rsid w:val="00527C2A"/>
    <w:rsid w:val="005328E8"/>
    <w:rsid w:val="005366B6"/>
    <w:rsid w:val="005502C7"/>
    <w:rsid w:val="00550DD5"/>
    <w:rsid w:val="0057126E"/>
    <w:rsid w:val="00575C13"/>
    <w:rsid w:val="00580843"/>
    <w:rsid w:val="005933D0"/>
    <w:rsid w:val="005934A4"/>
    <w:rsid w:val="005B0F42"/>
    <w:rsid w:val="005C2275"/>
    <w:rsid w:val="005D2D60"/>
    <w:rsid w:val="005D68FD"/>
    <w:rsid w:val="00607CDA"/>
    <w:rsid w:val="006120BF"/>
    <w:rsid w:val="0062083F"/>
    <w:rsid w:val="00636D77"/>
    <w:rsid w:val="00645294"/>
    <w:rsid w:val="00653A89"/>
    <w:rsid w:val="00664C87"/>
    <w:rsid w:val="00670103"/>
    <w:rsid w:val="00681F12"/>
    <w:rsid w:val="00694355"/>
    <w:rsid w:val="00697BFE"/>
    <w:rsid w:val="006A040C"/>
    <w:rsid w:val="006B36CE"/>
    <w:rsid w:val="006C3AB5"/>
    <w:rsid w:val="006D00B2"/>
    <w:rsid w:val="006D2E41"/>
    <w:rsid w:val="006D6C2E"/>
    <w:rsid w:val="006D7CCE"/>
    <w:rsid w:val="006E024A"/>
    <w:rsid w:val="006F2EAC"/>
    <w:rsid w:val="006F6107"/>
    <w:rsid w:val="0071095D"/>
    <w:rsid w:val="0071213E"/>
    <w:rsid w:val="007173C3"/>
    <w:rsid w:val="007206F2"/>
    <w:rsid w:val="00733119"/>
    <w:rsid w:val="00734084"/>
    <w:rsid w:val="0074679B"/>
    <w:rsid w:val="00747678"/>
    <w:rsid w:val="007539AC"/>
    <w:rsid w:val="00756475"/>
    <w:rsid w:val="00757A0E"/>
    <w:rsid w:val="00770F12"/>
    <w:rsid w:val="007725BA"/>
    <w:rsid w:val="00772791"/>
    <w:rsid w:val="00772DA0"/>
    <w:rsid w:val="007808B3"/>
    <w:rsid w:val="007848F0"/>
    <w:rsid w:val="00791006"/>
    <w:rsid w:val="00794B5B"/>
    <w:rsid w:val="00795F8B"/>
    <w:rsid w:val="007A5193"/>
    <w:rsid w:val="007C21A8"/>
    <w:rsid w:val="007C6729"/>
    <w:rsid w:val="007D11A7"/>
    <w:rsid w:val="007D6CBF"/>
    <w:rsid w:val="007E5B3A"/>
    <w:rsid w:val="007F40C0"/>
    <w:rsid w:val="008015D9"/>
    <w:rsid w:val="00811549"/>
    <w:rsid w:val="00823795"/>
    <w:rsid w:val="00827A0B"/>
    <w:rsid w:val="00831DD5"/>
    <w:rsid w:val="00833583"/>
    <w:rsid w:val="00834D8A"/>
    <w:rsid w:val="00840AC2"/>
    <w:rsid w:val="00844910"/>
    <w:rsid w:val="0086277D"/>
    <w:rsid w:val="00872197"/>
    <w:rsid w:val="00874F8B"/>
    <w:rsid w:val="008965C9"/>
    <w:rsid w:val="008A3A18"/>
    <w:rsid w:val="008B1DE7"/>
    <w:rsid w:val="008B5DC0"/>
    <w:rsid w:val="008E7398"/>
    <w:rsid w:val="008F0AC0"/>
    <w:rsid w:val="00903BEF"/>
    <w:rsid w:val="00915AC8"/>
    <w:rsid w:val="0092666A"/>
    <w:rsid w:val="0093527F"/>
    <w:rsid w:val="0094143A"/>
    <w:rsid w:val="00946538"/>
    <w:rsid w:val="00950107"/>
    <w:rsid w:val="00952BB4"/>
    <w:rsid w:val="0096496B"/>
    <w:rsid w:val="00970978"/>
    <w:rsid w:val="00986613"/>
    <w:rsid w:val="009C0E43"/>
    <w:rsid w:val="009D0458"/>
    <w:rsid w:val="009D7DC0"/>
    <w:rsid w:val="009E03BC"/>
    <w:rsid w:val="009F3DA3"/>
    <w:rsid w:val="00A12072"/>
    <w:rsid w:val="00A16A19"/>
    <w:rsid w:val="00A174DA"/>
    <w:rsid w:val="00A21EA2"/>
    <w:rsid w:val="00A523BF"/>
    <w:rsid w:val="00A54FCB"/>
    <w:rsid w:val="00A75E40"/>
    <w:rsid w:val="00A777C6"/>
    <w:rsid w:val="00A805F7"/>
    <w:rsid w:val="00A80D6E"/>
    <w:rsid w:val="00AA153C"/>
    <w:rsid w:val="00AA4DA2"/>
    <w:rsid w:val="00AA68ED"/>
    <w:rsid w:val="00AA6E7B"/>
    <w:rsid w:val="00AC0560"/>
    <w:rsid w:val="00AC473F"/>
    <w:rsid w:val="00AD55E7"/>
    <w:rsid w:val="00AD7090"/>
    <w:rsid w:val="00AE3130"/>
    <w:rsid w:val="00AE3924"/>
    <w:rsid w:val="00AF4D66"/>
    <w:rsid w:val="00B000EF"/>
    <w:rsid w:val="00B07554"/>
    <w:rsid w:val="00B12DA1"/>
    <w:rsid w:val="00B24554"/>
    <w:rsid w:val="00B35FB7"/>
    <w:rsid w:val="00B36476"/>
    <w:rsid w:val="00B54235"/>
    <w:rsid w:val="00B54BF2"/>
    <w:rsid w:val="00B61823"/>
    <w:rsid w:val="00B62946"/>
    <w:rsid w:val="00B629E7"/>
    <w:rsid w:val="00B6569D"/>
    <w:rsid w:val="00B67054"/>
    <w:rsid w:val="00BA1DB6"/>
    <w:rsid w:val="00BB2B9D"/>
    <w:rsid w:val="00BE7725"/>
    <w:rsid w:val="00BF5929"/>
    <w:rsid w:val="00BF6152"/>
    <w:rsid w:val="00BF6812"/>
    <w:rsid w:val="00C00F95"/>
    <w:rsid w:val="00C1127A"/>
    <w:rsid w:val="00C11E12"/>
    <w:rsid w:val="00C13F89"/>
    <w:rsid w:val="00C17BA2"/>
    <w:rsid w:val="00C17D79"/>
    <w:rsid w:val="00C2336B"/>
    <w:rsid w:val="00C329E9"/>
    <w:rsid w:val="00C456A4"/>
    <w:rsid w:val="00C4705B"/>
    <w:rsid w:val="00C55DC0"/>
    <w:rsid w:val="00C56600"/>
    <w:rsid w:val="00C659B0"/>
    <w:rsid w:val="00C809C7"/>
    <w:rsid w:val="00C83637"/>
    <w:rsid w:val="00C97EA1"/>
    <w:rsid w:val="00CA6430"/>
    <w:rsid w:val="00CB0D86"/>
    <w:rsid w:val="00CB6390"/>
    <w:rsid w:val="00CC3C0F"/>
    <w:rsid w:val="00CF05E4"/>
    <w:rsid w:val="00CF26A0"/>
    <w:rsid w:val="00D0268D"/>
    <w:rsid w:val="00D0757B"/>
    <w:rsid w:val="00D15572"/>
    <w:rsid w:val="00D34B19"/>
    <w:rsid w:val="00D35AD4"/>
    <w:rsid w:val="00D36066"/>
    <w:rsid w:val="00D51FCC"/>
    <w:rsid w:val="00D573FB"/>
    <w:rsid w:val="00D62CD6"/>
    <w:rsid w:val="00D92A65"/>
    <w:rsid w:val="00D95F13"/>
    <w:rsid w:val="00D961CE"/>
    <w:rsid w:val="00DB5454"/>
    <w:rsid w:val="00DC6D22"/>
    <w:rsid w:val="00DE0D8D"/>
    <w:rsid w:val="00DE2165"/>
    <w:rsid w:val="00DE683C"/>
    <w:rsid w:val="00DF689A"/>
    <w:rsid w:val="00E012C8"/>
    <w:rsid w:val="00E321D9"/>
    <w:rsid w:val="00E43097"/>
    <w:rsid w:val="00E5212F"/>
    <w:rsid w:val="00E71372"/>
    <w:rsid w:val="00E73FAC"/>
    <w:rsid w:val="00E77F70"/>
    <w:rsid w:val="00E95AED"/>
    <w:rsid w:val="00EA0BBC"/>
    <w:rsid w:val="00EA1C89"/>
    <w:rsid w:val="00EA76D4"/>
    <w:rsid w:val="00EB2981"/>
    <w:rsid w:val="00EC0140"/>
    <w:rsid w:val="00EC1610"/>
    <w:rsid w:val="00EC3A76"/>
    <w:rsid w:val="00ED2AFE"/>
    <w:rsid w:val="00EE1E8B"/>
    <w:rsid w:val="00EF0FC2"/>
    <w:rsid w:val="00EF2603"/>
    <w:rsid w:val="00F032D3"/>
    <w:rsid w:val="00F0469A"/>
    <w:rsid w:val="00F1177D"/>
    <w:rsid w:val="00F262C2"/>
    <w:rsid w:val="00F320DF"/>
    <w:rsid w:val="00F43D39"/>
    <w:rsid w:val="00F565A7"/>
    <w:rsid w:val="00F60A62"/>
    <w:rsid w:val="00F630E5"/>
    <w:rsid w:val="00F651B8"/>
    <w:rsid w:val="00F731E7"/>
    <w:rsid w:val="00F93138"/>
    <w:rsid w:val="00FA2DCC"/>
    <w:rsid w:val="00FB59BB"/>
    <w:rsid w:val="00FC0E85"/>
    <w:rsid w:val="00FC7776"/>
    <w:rsid w:val="00FD5804"/>
    <w:rsid w:val="00FD715C"/>
    <w:rsid w:val="00FE41E4"/>
    <w:rsid w:val="63F44671"/>
    <w:rsid w:val="68A40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/>
    <w:lsdException w:name="Normal (Web)" w:qFormat="1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0F"/>
    <w:pPr>
      <w:snapToGrid w:val="0"/>
      <w:spacing w:line="590" w:lineRule="atLeast"/>
      <w:ind w:firstLineChars="200" w:firstLine="200"/>
    </w:pPr>
    <w:rPr>
      <w:rFonts w:ascii="方正仿宋_GBK" w:eastAsia="方正仿宋_GBK" w:cs="方正仿宋_GB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rsid w:val="00CC3C0F"/>
    <w:pPr>
      <w:shd w:val="clear" w:color="auto" w:fill="000080"/>
    </w:pPr>
  </w:style>
  <w:style w:type="paragraph" w:styleId="a4">
    <w:name w:val="Body Text"/>
    <w:basedOn w:val="a"/>
    <w:link w:val="Char0"/>
    <w:rsid w:val="00CC3C0F"/>
    <w:pPr>
      <w:widowControl w:val="0"/>
      <w:snapToGrid/>
      <w:spacing w:line="240" w:lineRule="auto"/>
      <w:jc w:val="both"/>
    </w:pPr>
    <w:rPr>
      <w:rFonts w:ascii="Times New Roman" w:eastAsia="宋体" w:hAnsi="Times New Roman" w:cs="Times New Roman"/>
      <w:kern w:val="2"/>
      <w:szCs w:val="24"/>
    </w:rPr>
  </w:style>
  <w:style w:type="paragraph" w:styleId="a5">
    <w:name w:val="Balloon Text"/>
    <w:basedOn w:val="a"/>
    <w:link w:val="Char1"/>
    <w:uiPriority w:val="99"/>
    <w:unhideWhenUsed/>
    <w:rsid w:val="00CC3C0F"/>
    <w:pPr>
      <w:spacing w:line="240" w:lineRule="auto"/>
    </w:pPr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CC3C0F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rsid w:val="00CC3C0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CC3C0F"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99"/>
    <w:rsid w:val="00CC3C0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qFormat/>
    <w:locked/>
    <w:rsid w:val="00CC3C0F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locked/>
    <w:rsid w:val="00CC3C0F"/>
    <w:rPr>
      <w:sz w:val="18"/>
      <w:szCs w:val="18"/>
    </w:rPr>
  </w:style>
  <w:style w:type="paragraph" w:customStyle="1" w:styleId="CharChar1">
    <w:name w:val="Char Char1"/>
    <w:basedOn w:val="a3"/>
    <w:uiPriority w:val="99"/>
    <w:qFormat/>
    <w:rsid w:val="00CC3C0F"/>
    <w:pPr>
      <w:snapToGrid/>
      <w:spacing w:line="240" w:lineRule="auto"/>
      <w:ind w:firstLine="454"/>
    </w:pPr>
    <w:rPr>
      <w:rFonts w:ascii="Tahoma" w:eastAsia="宋体" w:hAnsi="Tahoma" w:cs="Tahoma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CC3C0F"/>
    <w:rPr>
      <w:rFonts w:ascii="Times New Roman" w:eastAsia="方正仿宋_GBK" w:hAnsi="Times New Roman" w:cs="方正仿宋_GBK"/>
      <w:kern w:val="0"/>
      <w:sz w:val="0"/>
      <w:szCs w:val="0"/>
    </w:rPr>
  </w:style>
  <w:style w:type="paragraph" w:customStyle="1" w:styleId="1">
    <w:name w:val="无间隔1"/>
    <w:link w:val="Char4"/>
    <w:uiPriority w:val="1"/>
    <w:qFormat/>
    <w:rsid w:val="00CC3C0F"/>
    <w:pPr>
      <w:spacing w:line="600" w:lineRule="exact"/>
      <w:ind w:firstLineChars="200" w:firstLine="200"/>
    </w:pPr>
    <w:rPr>
      <w:sz w:val="22"/>
      <w:szCs w:val="22"/>
    </w:rPr>
  </w:style>
  <w:style w:type="character" w:customStyle="1" w:styleId="Char4">
    <w:name w:val="无间隔 Char"/>
    <w:basedOn w:val="a0"/>
    <w:link w:val="1"/>
    <w:uiPriority w:val="1"/>
    <w:rsid w:val="00CC3C0F"/>
    <w:rPr>
      <w:sz w:val="22"/>
      <w:szCs w:val="22"/>
      <w:lang w:val="en-US" w:eastAsia="zh-CN" w:bidi="ar-SA"/>
    </w:rPr>
  </w:style>
  <w:style w:type="character" w:customStyle="1" w:styleId="Char0">
    <w:name w:val="正文文本 Char"/>
    <w:basedOn w:val="a0"/>
    <w:link w:val="a4"/>
    <w:qFormat/>
    <w:rsid w:val="00CC3C0F"/>
    <w:rPr>
      <w:rFonts w:ascii="Times New Roman" w:hAnsi="Times New Roman"/>
      <w:kern w:val="2"/>
      <w:sz w:val="32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CC3C0F"/>
    <w:rPr>
      <w:rFonts w:ascii="方正仿宋_GBK" w:eastAsia="方正仿宋_GBK" w:cs="方正仿宋_GBK"/>
      <w:sz w:val="18"/>
      <w:szCs w:val="18"/>
    </w:rPr>
  </w:style>
  <w:style w:type="paragraph" w:styleId="aa">
    <w:name w:val="Title"/>
    <w:basedOn w:val="a"/>
    <w:next w:val="a"/>
    <w:link w:val="Char5"/>
    <w:qFormat/>
    <w:locked/>
    <w:rsid w:val="003F67E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</w:rPr>
  </w:style>
  <w:style w:type="character" w:customStyle="1" w:styleId="Char5">
    <w:name w:val="标题 Char"/>
    <w:basedOn w:val="a0"/>
    <w:link w:val="aa"/>
    <w:rsid w:val="003F67EB"/>
    <w:rPr>
      <w:rFonts w:asciiTheme="majorHAnsi" w:hAnsiTheme="majorHAnsi" w:cstheme="majorBidi"/>
      <w:b/>
      <w:bCs/>
      <w:sz w:val="32"/>
      <w:szCs w:val="32"/>
    </w:rPr>
  </w:style>
  <w:style w:type="character" w:styleId="ab">
    <w:name w:val="Strong"/>
    <w:basedOn w:val="a0"/>
    <w:qFormat/>
    <w:locked/>
    <w:rsid w:val="003F67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9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9652A0-542F-4904-880F-93160B4F6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131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苏国企薪改办发〔2016〕 号</dc:title>
  <dc:creator>于升</dc:creator>
  <cp:lastModifiedBy>夏灵芝</cp:lastModifiedBy>
  <cp:revision>50</cp:revision>
  <cp:lastPrinted>2019-05-22T00:43:00Z</cp:lastPrinted>
  <dcterms:created xsi:type="dcterms:W3CDTF">2019-05-07T03:21:00Z</dcterms:created>
  <dcterms:modified xsi:type="dcterms:W3CDTF">2019-05-22T07:05:00Z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