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MP6GE79TA0TBGQVRNQL0C7N8MOXVR9X0XLJDWXFM8TQCT66BJICJFFSUTP8RRAXMXJOLHZI6D8INJRUFA0FFU8RZMWLLBBJODQHB3843C3F4979F43DC6F89EC661EC5A7E34" Type="http://schemas.microsoft.com/office/2006/relationships/officeDocumentMain" Target="docProps/core.xml"/><Relationship Id="SYWFD6GP7R9A0TBG9GR8QL0Y7NLMOAGR9S0XLJDWXFBRTECTZRBJQCJTFYYTPFRRXOM6SOZGZHKD8PNJQSFTRFFU8RZ0WLCBAEODPHB333005EAAE6BB06EB684D34C39446AF0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南银理财珠联璧合鑫逸稳一年152期封闭式公募人民币理财产品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南银理财珠联璧合鑫逸稳一年152期封闭式公募人民币理财产品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ZZ700322303697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Y30152、Y31152、Y32152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2024年01月31日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宿迁市洋河市政投资集团有限公司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粤财信托·瑞兴82号集合资金信托计划第1期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