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Q6GC796Q0THGQYRNYL097ZD0OYYR9U0XFJDWXGI8TQ5TZ7BJQCJVFY5TPFIRBFMXNOLJZIX78LXJQNFARF8H8RZ0WHWBANOOYHB38E0EA98C3673DCF92F41A75F047DF12B" Type="http://schemas.microsoft.com/office/2006/relationships/officeDocumentMain" Target="docProps/core.xml"/><Relationship Id="CQWMK6GP79TQ00BGQPR8RL007NM0OAYREX06XJDWXGPRTQLTZIBJQC0EFSUTP88RXXM6COL5ZI778LXJQEFTRFFX89C0WMLB8SOODHB3BFF26754B8A78744B39B5688D44A903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南银理财珠联璧合鑫逸稳半年88期封闭式公募人民币理财产品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南银理财珠联璧合鑫逸稳半年88期封闭式公募人民币理财产品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ZZ700322400320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Y70088、Y72088、Y73088、Y71088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2024年08月21日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2025年02月25日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华能信托·字慧7号集合资金信托计划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2025年02月26日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