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D6BW79TA05BG9GR8RL0J7NNMOSVR9U0XFJDWXFGRTG5TZ6BRVC0PFY9TPFRRBFMX9OZLZI678HJJEFFT0FF689EMWI5BAOOOYHB396224B20410C13C570220B72AB3A825C" Type="http://schemas.microsoft.com/office/2006/relationships/officeDocumentMain" Target="docProps/core.xml"/><Relationship Id="CGWM06GK7R9A05BGQYRNILJM7NNMOAYREN0XOJDWXGH8TQCTZ6BR6CJGFY9TP88RXNMXJOLYZI678HJJQSFADF8P89EMWMCB8SOOMHB31E1548B7597279026C36AEC90ED96D1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南银理财珠联璧合鑫致远平衡三个月定开3期公募人民币理财产品（科技创新）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2024年12月18日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南银理财珠联璧合鑫致远平衡三个月定开3期公募人民币理财产品（科技创新）（产品登记编码Z7003221000145，内部销售代码Z90007）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2021年08月25日，于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2024年12月12日至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2024年12月18日开放申购/赎回。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2025-03-12至2025-03-18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2025-03-19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1.0234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1.0234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1.0234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1.0234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9.24%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2024-09-20至2024-12-18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-0.08%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2024-06-21至2024-09-19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1.67%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2024-03-21至2024-06-20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2024年12月19日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DPWFD6BW79TA05BG9GR8RL0J7NNMOSVR9U0XFJDWXFGRTG5TZ6BRVC0PFY9TPFRRBFMX9OZLZI678HJJEFFT0FF689EMWI5BAOOOYHB396224B20410C13C570220B72AB3A825C</vt:lpwstr>
  </property>
  <property fmtid="{D5CDD505-2E9C-101B-9397-08002B2CF9AE}" pid="5" name="_KSOProductBuildSID">
    <vt:lpwstr>CGWM06GK7R9A05BGQYRNILJM7NNMOAYREN0XOJDWXGH8TQCTZ6BR6CJGFY9TP88RXNMXJOLYZI678HJJQSFADF8P89EMWMCB8SOOMHB31E1548B7597279026C36AEC90ED96D10</vt:lpwstr>
  </property>
</Properties>
</file>