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D6GO7RSA06TG9GR8ILJZ7ZCMOSYR9E0XOJDWXF88TDLT68BR6CJVFYRTPBRRXXMX5OLHZIX78LJJRSFAQFFA89CMWILB8JOOKHB31D7C43615EB15040BF7A2A6A91A4254E" Type="http://schemas.microsoft.com/office/2006/relationships/officeDocumentMain" Target="docProps/core.xml"/><Relationship Id="CAWMR6GH797Q06TGRGRNYLJF7NN0OSYREU06XJDWXGHRTGCT6DBRVC0HFYSHP88RBEM6EOZFZIA78PXJRNFAYF8C8RN0WMLB8XOOIHB323C63F008D51036E323FFBDAC431C14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南银理财珠联璧合鑫悦享周周盈公募人民币理财产品（Z40003）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2024年12月16日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南银理财珠联璧合鑫悦享周周盈（产品登记编码Z7003220000001，内部销售代码Z40003）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2019年10月29日，于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2024年12月10日至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2024年12月16日开放申购/赎回。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2024-12-17至2024-12-23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2024-12-23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2024-12-24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1.0965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1.1674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1.0965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1.0965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2024-12-10至2024-12-16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1.1667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3.33%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2024-12-03至2024-12-09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1.1660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1.0951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2024-11-26至2024-12-02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2024年12月17日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DPWFD6GO7RSA06TG9GR8ILJZ7ZCMOSYR9E0XOJDWXF88TDLT68BR6CJVFYRTPBRRXXMX5OLHZIX78LJJRSFAQFFA89CMWILB8JOOKHB31D7C43615EB15040BF7A2A6A91A4254E</vt:lpwstr>
  </property>
  <property fmtid="{D5CDD505-2E9C-101B-9397-08002B2CF9AE}" pid="5" name="_KSOProductBuildSID">
    <vt:lpwstr>CAWMR6GH797Q06TGRGRNYLJF7NN0OSYREU06XJDWXGHRTGCT6DBRVC0HFYSHP88RBEM6EOZFZIA78PXJRNFAYF8C8RN0WMLB8XOOIHB323C63F008D51036E323FFBDAC431C144</vt:lpwstr>
  </property>
</Properties>
</file>