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FI6GH797Q00BGRVRNIL0R7NLMOSGREU06FJDWXFB8TQLT6MBR6C0IFSUTPDIRXSMXNOZMZIW78MEJRXFTQFFT8RN0WILBANOOIHB3D86B3E72931E47BF7F76C2BDE2D9D111" Type="http://schemas.microsoft.com/office/2006/relationships/officeDocumentMain" Target="docProps/core.xml"/><Relationship Id="DPWMQ6GE7RYA0TTGQPRNIL057NN0OAVR9X06BJDWXFG8TFLTZ8BR6CJGFYYHPC6RXXM69OLJZIAD8LXJQXFAYF8O8RN0WMLBBSOOPHB3FC99BA0AA464B142341AC6BA4BA2A53F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南银理财珠联璧合增瑞明远两年定开2022第1期公募人民币理财产品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2024年07月23日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南银理财珠联璧合增瑞明远两年定开2022第1期公募人民币理财产品（产品登记编码Z7003222000046，内部销售代码Z20012）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2022年07月06日，于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2024年07月17日至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2024年07月23日开放申购/赎回。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2026-07-21至2026-07-27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2026-07-27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2026-07-28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近一期净值信息：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1.0535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1.0535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1.0535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1.0535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2.60%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2022-07-06至2024-07-23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2024年07月24日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CKWFI6GH797Q00BGRVRNIL0R7NLMOSGREU06FJDWXFB8TQLT6MBR6C0IFSUTPDIRXSMXNOZMZIW78MEJRXFTQFFT8RN0WILBANOOIHB3D86B3E72931E47BF7F76C2BDE2D9D111</vt:lpwstr>
  </property>
  <property fmtid="{D5CDD505-2E9C-101B-9397-08002B2CF9AE}" pid="5" name="_KSOProductBuildSID">
    <vt:lpwstr>970D7FF071EE45E4996B1C64E3ED0E96</vt:lpwstr>
  </property>
</Properties>
</file>