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KWM86GJ797Q0THGQYR80L0J7NN0O7VREN0XBJDWXF8RTEWT66BJICJWFSTTPDIRXEMX5OZ8ZH578HJJENFTPF8P8RF0WMWB8JOOPHB32455312CAAD67F589713AA18611790EE" Type="http://schemas.microsoft.com/office/2006/relationships/officeDocumentMain" Target="docProps/core.xml"/><Relationship Id="CZWFP6BT7RYQ0THGRVR8KLJM7NZMOXYRES0XHJDWXGORTFLT6DBR6C0PFYSHPD6RBOMXJOL9ZIAD8IEJRXFT0FFT89CMWHWB8JOOYHB36B09890A5756346E06A26EA357FAFD84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南银理财珠联璧合鑫逸稳一年161期封闭式公募人民币理财产品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南银理财珠联璧合鑫逸稳一年161期封闭式公募人民币理财产品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ZZ700322400159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Y30161、Y31161、Y32161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2024年04月10日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2024年04月19日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2024年04月19日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泰州市兴化国有资产投资控股有限公司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粤财信托·瑞兴115号集合资金信托计划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2024年04月22日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