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SKWF06BV79UQ059GRVRNIL0K7ZC0OAVREX0XFJDWXF88TE5TZDBJQCJWFS6HPFIRXFM6EOLJZI778LNJRXFAPF8Q89D0WMCBAXOODHB3A2E29AB8A7B657C98A39613BF93AFF73" Type="http://schemas.microsoft.com/office/2006/relationships/officeDocumentMain" Target="docProps/core.xml"/><Relationship Id="SZWFK6GP79TA0TTGRAR8ZLJB7N8MOAGR9E06WJDWXGH8TE5T6DBR6CJGFSVHPDRRXSMXJOZNZI6D8PXJRJFTPFFU89C0WMCB8OOOPHB37B36B46FA12B614A0E6B158DBE544867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4F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关于南京银行股份有限公司代销</w:t>
      </w:r>
      <w:r w:rsidR="00083701">
        <w:rPr>
          <w:rFonts w:ascii="宋体" w:eastAsia="宋体" w:hAnsi="宋体" w:hint="eastAsia"/>
          <w:sz w:val="28"/>
          <w:szCs w:val="28"/>
        </w:rPr>
        <w:t>光大</w:t>
      </w:r>
      <w:r w:rsidRPr="00880CDD">
        <w:rPr>
          <w:rFonts w:ascii="宋体" w:eastAsia="宋体" w:hAnsi="宋体" w:hint="eastAsia"/>
          <w:sz w:val="28"/>
          <w:szCs w:val="28"/>
        </w:rPr>
        <w:t>理财有限责任公司</w:t>
      </w:r>
    </w:p>
    <w:p w:rsidR="00587262" w:rsidRPr="00880CDD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理财产品的公告</w:t>
      </w:r>
    </w:p>
    <w:p w:rsidR="00880CDD" w:rsidRPr="00880CDD" w:rsidRDefault="00880CDD" w:rsidP="00880CD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尊敬的客户：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根据《理财公司理财产品销售管理暂行办法》中“理财公司与代理销售机构</w:t>
      </w:r>
      <w:r w:rsidRPr="00880CDD">
        <w:rPr>
          <w:rFonts w:asciiTheme="minorEastAsia" w:hAnsiTheme="minorEastAsia"/>
          <w:sz w:val="24"/>
          <w:szCs w:val="24"/>
        </w:rPr>
        <w:t>合作，理财公司与代理销售机构应当在代理销售合作协议签订10个工作日内，至少通过本公司、代理销售机构的官方渠道予以公告。</w:t>
      </w:r>
      <w:r w:rsidRPr="00880CDD">
        <w:rPr>
          <w:rFonts w:asciiTheme="minorEastAsia" w:hAnsiTheme="minorEastAsia" w:hint="eastAsia"/>
          <w:sz w:val="24"/>
          <w:szCs w:val="24"/>
        </w:rPr>
        <w:t>”</w:t>
      </w:r>
      <w:r w:rsidRPr="00880CDD">
        <w:rPr>
          <w:rFonts w:asciiTheme="minorEastAsia" w:hAnsiTheme="minorEastAsia"/>
          <w:sz w:val="24"/>
          <w:szCs w:val="24"/>
        </w:rPr>
        <w:t>的要求，特此公告：我行已与</w:t>
      </w:r>
      <w:r w:rsidR="00083701">
        <w:rPr>
          <w:rFonts w:asciiTheme="minorEastAsia" w:hAnsiTheme="minorEastAsia" w:hint="eastAsia"/>
          <w:sz w:val="24"/>
          <w:szCs w:val="24"/>
        </w:rPr>
        <w:t>光大</w:t>
      </w:r>
      <w:r w:rsidRPr="00880CDD">
        <w:rPr>
          <w:rFonts w:asciiTheme="minorEastAsia" w:hAnsiTheme="minorEastAsia"/>
          <w:sz w:val="24"/>
          <w:szCs w:val="24"/>
        </w:rPr>
        <w:t>理财有限责任公司签订理财产品代理销售协议，代理销售</w:t>
      </w:r>
      <w:r w:rsidR="00083701">
        <w:rPr>
          <w:rFonts w:asciiTheme="minorEastAsia" w:hAnsiTheme="minorEastAsia" w:hint="eastAsia"/>
          <w:sz w:val="24"/>
          <w:szCs w:val="24"/>
        </w:rPr>
        <w:t>光大</w:t>
      </w:r>
      <w:r>
        <w:rPr>
          <w:rFonts w:asciiTheme="minorEastAsia" w:hAnsiTheme="minorEastAsia"/>
          <w:sz w:val="24"/>
          <w:szCs w:val="24"/>
        </w:rPr>
        <w:t>理财有限责任公司依法发行的理财产品。具体代销产品可通过</w:t>
      </w:r>
      <w:r>
        <w:rPr>
          <w:rFonts w:asciiTheme="minorEastAsia" w:hAnsiTheme="minorEastAsia" w:hint="eastAsia"/>
          <w:sz w:val="24"/>
          <w:szCs w:val="24"/>
        </w:rPr>
        <w:t>南京</w:t>
      </w:r>
      <w:r w:rsidRPr="00880CDD">
        <w:rPr>
          <w:rFonts w:asciiTheme="minorEastAsia" w:hAnsiTheme="minorEastAsia"/>
          <w:sz w:val="24"/>
          <w:szCs w:val="24"/>
        </w:rPr>
        <w:t>银行门户网站www.</w:t>
      </w:r>
      <w:r>
        <w:rPr>
          <w:rFonts w:asciiTheme="minorEastAsia" w:hAnsiTheme="minorEastAsia" w:hint="eastAsia"/>
          <w:sz w:val="24"/>
          <w:szCs w:val="24"/>
        </w:rPr>
        <w:t>njcb.</w:t>
      </w:r>
      <w:r w:rsidRPr="00880CDD">
        <w:rPr>
          <w:rFonts w:asciiTheme="minorEastAsia" w:hAnsiTheme="minorEastAsia"/>
          <w:sz w:val="24"/>
          <w:szCs w:val="24"/>
        </w:rPr>
        <w:t>com</w:t>
      </w:r>
      <w:r>
        <w:rPr>
          <w:rFonts w:asciiTheme="minorEastAsia" w:hAnsiTheme="minorEastAsia" w:hint="eastAsia"/>
          <w:sz w:val="24"/>
          <w:szCs w:val="24"/>
        </w:rPr>
        <w:t>.cn</w:t>
      </w:r>
      <w:r w:rsidRPr="00880CDD">
        <w:rPr>
          <w:rFonts w:asciiTheme="minorEastAsia" w:hAnsiTheme="minorEastAsia"/>
          <w:sz w:val="24"/>
          <w:szCs w:val="24"/>
        </w:rPr>
        <w:t>查询（查询路径：</w:t>
      </w:r>
      <w:r w:rsidR="00FB230E">
        <w:rPr>
          <w:rFonts w:asciiTheme="minorEastAsia" w:hAnsiTheme="minorEastAsia" w:hint="eastAsia"/>
          <w:sz w:val="24"/>
          <w:szCs w:val="24"/>
        </w:rPr>
        <w:t>首页—</w:t>
      </w:r>
      <w:r w:rsidR="00586720">
        <w:rPr>
          <w:rFonts w:asciiTheme="minorEastAsia" w:hAnsiTheme="minorEastAsia" w:hint="eastAsia"/>
          <w:sz w:val="24"/>
          <w:szCs w:val="24"/>
        </w:rPr>
        <w:t>个人金融—个人投资理财</w:t>
      </w:r>
      <w:r w:rsidRPr="00880CDD">
        <w:rPr>
          <w:rFonts w:asciiTheme="minorEastAsia" w:hAnsiTheme="minorEastAsia"/>
          <w:sz w:val="24"/>
          <w:szCs w:val="24"/>
        </w:rPr>
        <w:t>）。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南京</w:t>
      </w:r>
      <w:r w:rsidRPr="00880CDD">
        <w:rPr>
          <w:rFonts w:asciiTheme="minorEastAsia" w:hAnsiTheme="minorEastAsia" w:hint="eastAsia"/>
          <w:sz w:val="24"/>
          <w:szCs w:val="24"/>
        </w:rPr>
        <w:t>银行股份有限公司</w:t>
      </w:r>
    </w:p>
    <w:p w:rsidR="00880CDD" w:rsidRP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2145D7">
        <w:rPr>
          <w:rFonts w:asciiTheme="minorEastAsia" w:hAnsiTheme="minorEastAsia" w:hint="eastAsia"/>
          <w:sz w:val="24"/>
          <w:szCs w:val="24"/>
        </w:rPr>
        <w:t xml:space="preserve">                            202</w:t>
      </w:r>
      <w:r w:rsidR="00083701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D93CD3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D93CD3"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880CDD" w:rsidRPr="00880CDD" w:rsidSect="0058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CDD"/>
    <w:rsid w:val="00083701"/>
    <w:rsid w:val="002145D7"/>
    <w:rsid w:val="002F2A32"/>
    <w:rsid w:val="00586720"/>
    <w:rsid w:val="00587262"/>
    <w:rsid w:val="00880CDD"/>
    <w:rsid w:val="008D024F"/>
    <w:rsid w:val="00D93CD3"/>
    <w:rsid w:val="00FB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南京银行零售金融部陈迎春</dc:creator>
  <cp:lastModifiedBy>南京银行零售金融部陈迎春</cp:lastModifiedBy>
  <cp:revision>2</cp:revision>
  <dcterms:created xsi:type="dcterms:W3CDTF">2022-11-23T06:37:00Z</dcterms:created>
  <dcterms:modified xsi:type="dcterms:W3CDTF">2022-11-23T06:37:00Z</dcterms:modified>
</cp:coreProperties>
</file>