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南银理财鼎瑞安稳一年定开2026第3期公募人民币理财产品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南银理财鼎瑞安稳一年定开2026第3期公募人民币理财产品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2026年10月15日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南银理财鼎瑞安稳一年定开2026第3期公募人民币理财产品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ZZ700322600328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Z7003226000302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2026年10月15日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876,871,696.00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NYAW001476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46,518,839.00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NYAW001477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43,565,997.00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NYAW001599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189,664,370.00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29,335,371.00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15,035,818.00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8,273,440.00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513,097,518.00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23,804,191.00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2,075,770.00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NYAW001607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5,500,382.00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2026年10月16日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