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南银理财珠联璧合鑫逸稳一年231期封闭式公募人民币理财产品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南银理财珠联璧合鑫逸稳一年231期封闭式公募人民币理财产品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ZZ700322500359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Z7003225000232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2025年07月23日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2026年08月26日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399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Y30231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1.0282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2.58%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12,535,749.42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Y31231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1.0293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2.68%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3,756,630.52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Y32231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3,601,366.75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Y35231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1.0287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2.62%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3,584,213.62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Y36231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2.67%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220,241.06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YA30231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5,992.71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YB30231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1,948,438.93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195,575.03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1,246,801.10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467,410.63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1,653,185.53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5,530.00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2026年08月26日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