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南银理财珠联璧合鑫逸稳两年84期封闭式公募人民币理财产品（Y61084）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18,390,028.44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