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南银理财鼎瑞安心三年2期公募封闭式人民币理财产品（AX30002）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14,757,443.31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